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z w:val="34"/>
          <w:szCs w:val="34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我省推荐参加全国第九届“好记者讲好故事”演讲比赛选拔赛选手名单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rPr>
          <w:rFonts w:hint="eastAsia"/>
        </w:rPr>
      </w:pPr>
    </w:p>
    <w:tbl>
      <w:tblPr>
        <w:tblStyle w:val="2"/>
        <w:tblW w:w="9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3"/>
        <w:gridCol w:w="3387"/>
        <w:gridCol w:w="5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9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3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53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4"/>
                <w:szCs w:val="24"/>
              </w:rPr>
              <w:t>演讲题目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9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张宇航</w:t>
            </w:r>
          </w:p>
        </w:tc>
        <w:tc>
          <w:tcPr>
            <w:tcW w:w="33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广东广播电视台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记者</w:t>
            </w:r>
          </w:p>
        </w:tc>
        <w:tc>
          <w:tcPr>
            <w:tcW w:w="53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党建引领，舆论为民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94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徐 晋</w:t>
            </w:r>
          </w:p>
        </w:tc>
        <w:tc>
          <w:tcPr>
            <w:tcW w:w="33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南方财经全媒体集团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记者</w:t>
            </w:r>
          </w:p>
        </w:tc>
        <w:tc>
          <w:tcPr>
            <w:tcW w:w="53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逐梦湾区：香港青年的中国梦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刘映映</w:t>
            </w:r>
          </w:p>
        </w:tc>
        <w:tc>
          <w:tcPr>
            <w:tcW w:w="33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深圳广播电影电视集团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记者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“14亿人”茶餐厅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rPr>
          <w:rFonts w:hint="eastAsia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hN2QxNTRiZTk2YTk0M2JiM2FjYzc3ZDI5MDgwNmIifQ=="/>
  </w:docVars>
  <w:rsids>
    <w:rsidRoot w:val="25DD296F"/>
    <w:rsid w:val="25DD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2022-08-31T07:11:00Z</dcterms:created>
  <dc:creator>☀Reverie☀</dc:creator>
  <cp:lastModifiedBy>☀Reverie☀</cp:lastModifiedBy>
  <dcterms:modified xsi:type="dcterms:W3CDTF">2022-08-31T07:12:00Z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B5002D9B1C614D8E9AC32DE66BF37A90</vt:lpwstr>
  </property>
</Properties>
</file>