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>
      <w:pPr>
        <w:spacing w:line="216" w:lineRule="auto"/>
        <w:rPr>
          <w:sz w:val="33"/>
        </w:rPr>
      </w:pPr>
    </w:p>
    <w:tbl>
      <w:tblPr>
        <w:tblStyle w:val="5"/>
        <w:tblW w:w="10100" w:type="dxa"/>
        <w:jc w:val="center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51"/>
        <w:gridCol w:w="1405"/>
        <w:gridCol w:w="1475"/>
        <w:gridCol w:w="4569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丁建庭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南方报业传媒集团（南方日报社）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再造一个新广东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南方日报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2023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13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作品字数或时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长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4557字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4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评论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0" w:hRule="atLeast"/>
          <w:jc w:val="center"/>
        </w:trPr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作品传播数据</w:t>
            </w:r>
          </w:p>
        </w:tc>
        <w:tc>
          <w:tcPr>
            <w:tcW w:w="74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南方+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客户端阅读量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超23万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全网阅读量超1000万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5" w:hRule="atLeast"/>
          <w:jc w:val="center"/>
        </w:trPr>
        <w:tc>
          <w:tcPr>
            <w:tcW w:w="10100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jc w:val="left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广东是全国经济第一大省，“富广东”是很多人的第一印象。然而，广东还有另一面：城乡区域发展不平衡。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《再造一个新广东》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紧扣省委中心工作，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聚焦广东重大发展问题，体现出强烈的问题意识、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忧患意识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文章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主题鲜明、视野宏阔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，既有现实思考，又有比较研究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特别是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把广东放在全国、放在中国式现代化建设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的大局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中观察，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与浙江、福建、江苏、山东等兄弟省份作比较，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敢于直面矛盾、自揭家丑，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读来磅礴凌厉、振聋发聩，对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全省上下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“再造一个新广东”起到了舆论动员功效。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jc w:val="left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这篇评论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逻辑清晰、表达真挚、行文流畅，有高度、有深度、有锐度，指导性、权威性、可读性兼备，在关键节点推出，先声夺人，传播效果好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文章刊发后，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被广东省人民政府门户网站、广东人大网、广东政协网等20多家广东省内主要官方网站转载；被南方+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客户端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、南方网、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荔枝网、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金羊网、大洋网、深圳新闻网等30多家广东省内主要新闻网站和客户端转载，被《广东新闻联播》摘播；被人民网、新华网、中国经济网、腾讯新闻、今日头条等80多家全国主要新闻网站和客户端转载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。全网阅读量超1000万，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其中在自有平台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南方+客户端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上的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阅读量超23万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。网友跟评称，“文章通过历史看现实、透过现象看本质，读来酣畅淋漓，读后很受启发”，“自揭家丑，讲真话，讲真问题，说出了大众的心声”。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0" w:firstLineChars="200"/>
              <w:jc w:val="left"/>
              <w:textAlignment w:val="auto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《再造一个新广东》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荣获第34届中国新闻奖评论一等奖、2023年度“广东好新闻”特别推荐作品，还分别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得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中宣部、广东省委宣传部新闻阅评表扬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。</w:t>
            </w:r>
          </w:p>
        </w:tc>
      </w:tr>
    </w:tbl>
    <w:p>
      <w:pPr>
        <w:ind w:right="240"/>
        <w:jc w:val="right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</w:t>
      </w:r>
      <w:r>
        <w:rPr>
          <w:rFonts w:ascii="黑体" w:eastAsia="黑体"/>
          <w:sz w:val="24"/>
          <w:szCs w:val="24"/>
        </w:rPr>
        <w:t>5</w:t>
      </w:r>
      <w:r>
        <w:rPr>
          <w:rFonts w:hint="eastAsia" w:ascii="黑体" w:eastAsia="黑体"/>
          <w:sz w:val="24"/>
          <w:szCs w:val="24"/>
        </w:rPr>
        <w:t>年统一印制</w:t>
      </w:r>
    </w:p>
    <w:sectPr>
      <w:headerReference r:id="rId3" w:type="default"/>
      <w:footerReference r:id="rId4" w:type="default"/>
      <w:type w:val="continuous"/>
      <w:pgSz w:w="11900" w:h="16838"/>
      <w:pgMar w:top="2098" w:right="1531" w:bottom="1417" w:left="1531" w:header="600" w:footer="960" w:gutter="0"/>
      <w:pgNumType w:start="9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6" w:lineRule="auto"/>
      <w:jc w:val="right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6051"/>
    <w:rsid w:val="000F3AEA"/>
    <w:rsid w:val="00130042"/>
    <w:rsid w:val="001F0618"/>
    <w:rsid w:val="005343F3"/>
    <w:rsid w:val="005D0DC6"/>
    <w:rsid w:val="00715CAE"/>
    <w:rsid w:val="007E56D8"/>
    <w:rsid w:val="008C715D"/>
    <w:rsid w:val="008D1DDE"/>
    <w:rsid w:val="008D3F8A"/>
    <w:rsid w:val="009F0BE0"/>
    <w:rsid w:val="00BA6D97"/>
    <w:rsid w:val="00BD0BC8"/>
    <w:rsid w:val="00C816AF"/>
    <w:rsid w:val="00D05D25"/>
    <w:rsid w:val="00D21833"/>
    <w:rsid w:val="00E30CED"/>
    <w:rsid w:val="00FF37A7"/>
    <w:rsid w:val="025272D3"/>
    <w:rsid w:val="0D542ABF"/>
    <w:rsid w:val="0EE67E08"/>
    <w:rsid w:val="14D55EEE"/>
    <w:rsid w:val="169C38A4"/>
    <w:rsid w:val="18363646"/>
    <w:rsid w:val="1A5B66EB"/>
    <w:rsid w:val="1E4A37F1"/>
    <w:rsid w:val="1EFB2400"/>
    <w:rsid w:val="1F4C28D1"/>
    <w:rsid w:val="20812520"/>
    <w:rsid w:val="22B912BD"/>
    <w:rsid w:val="250C58E0"/>
    <w:rsid w:val="27C15465"/>
    <w:rsid w:val="2829235B"/>
    <w:rsid w:val="2ACE659B"/>
    <w:rsid w:val="2CDD23FD"/>
    <w:rsid w:val="2DC01ED5"/>
    <w:rsid w:val="2E983A6A"/>
    <w:rsid w:val="31BB6BD0"/>
    <w:rsid w:val="321C1E43"/>
    <w:rsid w:val="363518AE"/>
    <w:rsid w:val="3BAF5E83"/>
    <w:rsid w:val="41934F12"/>
    <w:rsid w:val="428806C2"/>
    <w:rsid w:val="43E11087"/>
    <w:rsid w:val="48927A1F"/>
    <w:rsid w:val="493874C1"/>
    <w:rsid w:val="49657E76"/>
    <w:rsid w:val="4E6A41A1"/>
    <w:rsid w:val="50D259A5"/>
    <w:rsid w:val="51AA31F1"/>
    <w:rsid w:val="5BB854F0"/>
    <w:rsid w:val="5CC70544"/>
    <w:rsid w:val="63A17542"/>
    <w:rsid w:val="6CFA5AA4"/>
    <w:rsid w:val="6EE105A0"/>
    <w:rsid w:val="70500F50"/>
    <w:rsid w:val="743325F6"/>
    <w:rsid w:val="76045E45"/>
    <w:rsid w:val="77CB7FB6"/>
    <w:rsid w:val="7B890A5C"/>
    <w:rsid w:val="7D67B2A5"/>
    <w:rsid w:val="A59B3170"/>
    <w:rsid w:val="BB32E27F"/>
    <w:rsid w:val="D50A4893"/>
    <w:rsid w:val="DFA33B44"/>
    <w:rsid w:val="FDC8247F"/>
    <w:rsid w:val="FFBF6D40"/>
    <w:rsid w:val="FFDF9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674</Words>
  <Characters>699</Characters>
  <Lines>1</Lines>
  <Paragraphs>1</Paragraphs>
  <TotalTime>8</TotalTime>
  <ScaleCrop>false</ScaleCrop>
  <LinksUpToDate>false</LinksUpToDate>
  <CharactersWithSpaces>700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DDJB10043</cp:lastModifiedBy>
  <cp:lastPrinted>2025-09-08T17:37:00Z</cp:lastPrinted>
  <dcterms:modified xsi:type="dcterms:W3CDTF">2025-09-15T23:44:16Z</dcterms:modified>
  <dc:title>wordbuilder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8E9D2F3A26504D21870FCCB6C7F2415D_13</vt:lpwstr>
  </property>
  <property fmtid="{D5CDD505-2E9C-101B-9397-08002B2CF9AE}" pid="4" name="KSOTemplateDocerSaveRecord">
    <vt:lpwstr>eyJoZGlkIjoiYWNhN2QxNTRiZTk2YTk0M2JiM2FjYzc3ZDI5MDgwNmIiLCJ1c2VySWQiOiIxMjA2NTk2NDg4In0=</vt:lpwstr>
  </property>
</Properties>
</file>